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E27" w:rsidRDefault="00791E27" w:rsidP="00791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791E27" w:rsidRDefault="00791E27" w:rsidP="00791E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  <w:r>
        <w:rPr>
          <w:b/>
          <w:bCs/>
          <w:sz w:val="48"/>
          <w:szCs w:val="48"/>
          <w:lang w:eastAsia="ru-RU"/>
        </w:rPr>
        <w:t>ПАСПОРТ</w:t>
      </w:r>
    </w:p>
    <w:p w:rsidR="00791E27" w:rsidRDefault="00791E27" w:rsidP="00791E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  <w:r>
        <w:rPr>
          <w:b/>
          <w:bCs/>
          <w:sz w:val="48"/>
          <w:szCs w:val="48"/>
          <w:lang w:eastAsia="ru-RU"/>
        </w:rPr>
        <w:t>муниципального образования</w:t>
      </w:r>
    </w:p>
    <w:p w:rsidR="00791E27" w:rsidRDefault="00791E27" w:rsidP="00791E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</w:p>
    <w:p w:rsidR="00791E27" w:rsidRDefault="00791E27" w:rsidP="00791E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</w:p>
    <w:p w:rsidR="00791E27" w:rsidRDefault="00791E27" w:rsidP="00791E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  <w:r>
        <w:rPr>
          <w:b/>
          <w:bCs/>
          <w:sz w:val="48"/>
          <w:szCs w:val="48"/>
          <w:lang w:eastAsia="ru-RU"/>
        </w:rPr>
        <w:t>Сибирцевский 1-й сельсовет</w:t>
      </w:r>
    </w:p>
    <w:p w:rsidR="00791E27" w:rsidRDefault="00791E27" w:rsidP="00791E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48"/>
          <w:szCs w:val="48"/>
          <w:lang w:eastAsia="ru-RU"/>
        </w:rPr>
      </w:pPr>
      <w:r>
        <w:rPr>
          <w:b/>
          <w:bCs/>
          <w:sz w:val="48"/>
          <w:szCs w:val="48"/>
          <w:lang w:eastAsia="ru-RU"/>
        </w:rPr>
        <w:t>Венгеровского района</w:t>
      </w:r>
    </w:p>
    <w:p w:rsidR="00791E27" w:rsidRDefault="00791E27" w:rsidP="00791E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48"/>
          <w:szCs w:val="48"/>
          <w:lang w:eastAsia="ru-RU"/>
        </w:rPr>
      </w:pPr>
      <w:r>
        <w:rPr>
          <w:b/>
          <w:bCs/>
          <w:sz w:val="48"/>
          <w:szCs w:val="48"/>
          <w:lang w:eastAsia="ru-RU"/>
        </w:rPr>
        <w:t>Новосибирской области</w:t>
      </w:r>
    </w:p>
    <w:p w:rsidR="00791E27" w:rsidRDefault="00791E27" w:rsidP="00791E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791E27" w:rsidRDefault="00791E27" w:rsidP="00791E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791E27" w:rsidRDefault="00153D2C" w:rsidP="00791E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2022</w:t>
      </w:r>
      <w:r w:rsidR="00791E27">
        <w:rPr>
          <w:b/>
          <w:sz w:val="40"/>
          <w:szCs w:val="40"/>
        </w:rPr>
        <w:t>г.</w:t>
      </w:r>
    </w:p>
    <w:p w:rsidR="00791E27" w:rsidRDefault="00791E27" w:rsidP="00791E2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791E27" w:rsidRDefault="00791E27" w:rsidP="00791E27">
      <w:pPr>
        <w:spacing w:after="0" w:line="240" w:lineRule="auto"/>
        <w:jc w:val="left"/>
        <w:rPr>
          <w:szCs w:val="28"/>
        </w:rPr>
        <w:sectPr w:rsidR="00791E27">
          <w:pgSz w:w="11906" w:h="16838"/>
          <w:pgMar w:top="1134" w:right="567" w:bottom="1134" w:left="1418" w:header="709" w:footer="709" w:gutter="0"/>
          <w:cols w:space="720"/>
        </w:sectPr>
      </w:pPr>
    </w:p>
    <w:p w:rsidR="00791E27" w:rsidRDefault="00791E27" w:rsidP="00791E2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tbl>
      <w:tblPr>
        <w:tblW w:w="9855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81"/>
        <w:gridCol w:w="6374"/>
        <w:gridCol w:w="1325"/>
        <w:gridCol w:w="1275"/>
      </w:tblGrid>
      <w:tr w:rsidR="00791E27" w:rsidTr="00791E27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№ </w:t>
            </w:r>
            <w:proofErr w:type="gramStart"/>
            <w:r>
              <w:rPr>
                <w:color w:val="000000"/>
                <w:szCs w:val="28"/>
                <w:lang w:eastAsia="ru-RU"/>
              </w:rPr>
              <w:t>п</w:t>
            </w:r>
            <w:proofErr w:type="gramEnd"/>
            <w:r>
              <w:rPr>
                <w:color w:val="000000"/>
                <w:szCs w:val="28"/>
                <w:lang w:eastAsia="ru-RU"/>
              </w:rPr>
              <w:t>/п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Ед. измерения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153D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2022</w:t>
            </w:r>
            <w:r w:rsidR="00791E27">
              <w:rPr>
                <w:color w:val="000000"/>
                <w:szCs w:val="28"/>
                <w:lang w:eastAsia="ru-RU"/>
              </w:rPr>
              <w:t>г.</w:t>
            </w:r>
          </w:p>
        </w:tc>
      </w:tr>
      <w:tr w:rsidR="00791E27" w:rsidTr="00791E27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Общие сведения о муниципальном образовании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791E27" w:rsidTr="00791E27">
        <w:trPr>
          <w:cantSplit/>
          <w:trHeight w:val="36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 xml:space="preserve">Общие сведения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</w:tr>
      <w:tr w:rsidR="00791E27" w:rsidTr="00791E27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1.1.1.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Удаленность центра поселения от районного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1.1.2.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153D2C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Удаленность центра поселения от областного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540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1.1.3.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Удаленность поселения от ближайшей ж/д станции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1.1.4.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населенных пунктов, входящих в состав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791E27" w:rsidTr="00791E27">
        <w:trPr>
          <w:cantSplit/>
          <w:trHeight w:val="28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1.1.5.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153D2C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населенных пунктов с численностью населения менее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2</w:t>
            </w:r>
          </w:p>
        </w:tc>
      </w:tr>
      <w:tr w:rsidR="00791E27" w:rsidTr="00791E27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 xml:space="preserve">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 xml:space="preserve">Территория муниципального образования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1.2.1.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Общая площадь территории поселения – всего,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20546</w:t>
            </w:r>
          </w:p>
        </w:tc>
      </w:tr>
      <w:tr w:rsidR="00791E27" w:rsidTr="00791E27">
        <w:trPr>
          <w:cantSplit/>
          <w:trHeight w:val="221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1.2.2.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407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земли населенных пунктов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66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1.2.3.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земли жилой застройки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</w:t>
            </w:r>
          </w:p>
        </w:tc>
      </w:tr>
      <w:tr w:rsidR="00791E27" w:rsidTr="00791E27">
        <w:trPr>
          <w:cantSplit/>
          <w:trHeight w:val="718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1.2.4.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9F47DF">
            <w:pPr>
              <w:autoSpaceDE w:val="0"/>
              <w:autoSpaceDN w:val="0"/>
              <w:adjustRightInd w:val="0"/>
              <w:spacing w:after="0" w:line="240" w:lineRule="auto"/>
              <w:ind w:left="407"/>
              <w:jc w:val="left"/>
              <w:rPr>
                <w:color w:val="000000"/>
                <w:szCs w:val="28"/>
                <w:lang w:eastAsia="ru-RU"/>
              </w:rPr>
            </w:pPr>
            <w:proofErr w:type="gramStart"/>
            <w:r>
              <w:rPr>
                <w:color w:val="000000"/>
                <w:szCs w:val="28"/>
                <w:lang w:eastAsia="ru-RU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  <w:proofErr w:type="gramEnd"/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1,8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1.2.5.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земли особо охраняемых территорий и объектов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1.2.6.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земли лесного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6232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1.2.7.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земли водного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765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1.2.8.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земли рекреационного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Сельхозугодья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-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15042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из них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пашня,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8553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сельскохозяйственных организациях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3802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крестьянских, фермерских хозяйствах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личных подсобных хозяйствах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23,3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прочие (СПТУ,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агроснаб</w:t>
            </w:r>
            <w:proofErr w:type="spellEnd"/>
            <w:r>
              <w:rPr>
                <w:color w:val="000000"/>
                <w:szCs w:val="28"/>
                <w:lang w:eastAsia="ru-RU"/>
              </w:rPr>
              <w:t>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Общая площадь земельных участков, находящихся в муниципальной собственности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 xml:space="preserve">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Население муниципального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1.3.1.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FC0A5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Численность постоянного населения (на начало года)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153D2C" w:rsidRDefault="00153D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281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 в возрасте: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1.3.2.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0-6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9A4CBD" w:rsidRDefault="009A4CBD" w:rsidP="00BD7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lastRenderedPageBreak/>
              <w:t xml:space="preserve">1.3.3.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6-18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AF4759" w:rsidRDefault="00AF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67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1.3.4.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трудоспособном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304D85" w:rsidRDefault="00AF4759" w:rsidP="009A4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  <w:r w:rsidR="009A4CBD">
              <w:rPr>
                <w:color w:val="000000"/>
                <w:szCs w:val="28"/>
                <w:lang w:eastAsia="ru-RU"/>
              </w:rPr>
              <w:t>49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1.3.5.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старше трудоспособного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212FA3" w:rsidRDefault="009A4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90</w:t>
            </w:r>
          </w:p>
        </w:tc>
      </w:tr>
      <w:tr w:rsidR="00791E27" w:rsidTr="00791E27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1.3.6.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3321C6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Численность лиц, замещающих муниципальные должности и муниципальные должности муниципальной службы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1.3.7.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Количество </w:t>
            </w:r>
            <w:proofErr w:type="gramStart"/>
            <w:r>
              <w:rPr>
                <w:color w:val="000000"/>
                <w:szCs w:val="28"/>
                <w:lang w:eastAsia="ru-RU"/>
              </w:rPr>
              <w:t>родившихся</w:t>
            </w:r>
            <w:proofErr w:type="gramEnd"/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9A4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1.3.8.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Количество </w:t>
            </w:r>
            <w:proofErr w:type="gramStart"/>
            <w:r>
              <w:rPr>
                <w:color w:val="000000"/>
                <w:szCs w:val="28"/>
                <w:lang w:eastAsia="ru-RU"/>
              </w:rPr>
              <w:t>умерших</w:t>
            </w:r>
            <w:proofErr w:type="gramEnd"/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DF7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1.3.9.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Естественный прирост</w:t>
            </w:r>
            <w:proofErr w:type="gramStart"/>
            <w:r>
              <w:rPr>
                <w:color w:val="000000"/>
                <w:szCs w:val="28"/>
                <w:lang w:eastAsia="ru-RU"/>
              </w:rPr>
              <w:t xml:space="preserve"> (+), </w:t>
            </w:r>
            <w:proofErr w:type="gramEnd"/>
            <w:r>
              <w:rPr>
                <w:color w:val="000000"/>
                <w:szCs w:val="28"/>
                <w:lang w:eastAsia="ru-RU"/>
              </w:rPr>
              <w:t>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9C3FF1" w:rsidP="007010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  <w:r w:rsidR="007010A8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1.3.10.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Миграционный прирост</w:t>
            </w:r>
            <w:proofErr w:type="gramStart"/>
            <w:r>
              <w:rPr>
                <w:color w:val="000000"/>
                <w:szCs w:val="28"/>
                <w:lang w:eastAsia="ru-RU"/>
              </w:rPr>
              <w:t xml:space="preserve"> (+), </w:t>
            </w:r>
            <w:proofErr w:type="gramEnd"/>
            <w:r>
              <w:rPr>
                <w:color w:val="000000"/>
                <w:szCs w:val="28"/>
                <w:lang w:eastAsia="ru-RU"/>
              </w:rPr>
              <w:t>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9C3FF1" w:rsidRDefault="00304D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  <w:r w:rsidR="00AF4759"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домохозяйств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BB2AFB" w:rsidRDefault="00AA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eastAsia="ru-RU"/>
              </w:rPr>
              <w:t>130</w:t>
            </w:r>
          </w:p>
        </w:tc>
      </w:tr>
      <w:tr w:rsidR="00791E27" w:rsidTr="00791E27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Ресурсы и резервы экономического развития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791E27" w:rsidTr="00791E27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Незастроенные территории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2.1.1.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Незастроенные территории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в том числе земли, пригодные </w:t>
            </w:r>
            <w:proofErr w:type="gramStart"/>
            <w:r>
              <w:rPr>
                <w:color w:val="000000"/>
                <w:szCs w:val="28"/>
                <w:lang w:eastAsia="ru-RU"/>
              </w:rPr>
              <w:t>для</w:t>
            </w:r>
            <w:proofErr w:type="gramEnd"/>
            <w:r>
              <w:rPr>
                <w:color w:val="000000"/>
                <w:szCs w:val="28"/>
                <w:lang w:eastAsia="ru-RU"/>
              </w:rPr>
              <w:t>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2.1.2.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жилищного строительства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1,5</w:t>
            </w:r>
          </w:p>
        </w:tc>
      </w:tr>
      <w:tr w:rsidR="00791E27" w:rsidTr="00791E27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2.1.3.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3321C6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строительства объектов коммерческо-производственного и социально-культурного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0,5</w:t>
            </w:r>
          </w:p>
        </w:tc>
      </w:tr>
      <w:tr w:rsidR="00791E27" w:rsidTr="00791E27">
        <w:trPr>
          <w:cantSplit/>
          <w:trHeight w:val="33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2.1.4.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proofErr w:type="gramStart"/>
            <w:r>
              <w:rPr>
                <w:color w:val="000000"/>
                <w:szCs w:val="28"/>
                <w:lang w:eastAsia="ru-RU"/>
              </w:rPr>
              <w:t>пригодные для организации рекреационных зон, заказников</w:t>
            </w:r>
            <w:proofErr w:type="gramEnd"/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 xml:space="preserve">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Трудовые ресурсы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2.2.1.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Численность трудовых ресурсов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AF4759" w:rsidRDefault="00AF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180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2.2.2.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Занято в экономике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AC1709" w:rsidRDefault="00AC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 w:rsidRPr="00AC1709">
              <w:rPr>
                <w:color w:val="000000" w:themeColor="text1"/>
                <w:szCs w:val="28"/>
                <w:lang w:eastAsia="ru-RU"/>
              </w:rPr>
              <w:t>6</w:t>
            </w:r>
            <w:r w:rsidRPr="00AC1709">
              <w:rPr>
                <w:color w:val="000000" w:themeColor="text1"/>
                <w:szCs w:val="28"/>
                <w:lang w:val="en-US" w:eastAsia="ru-RU"/>
              </w:rPr>
              <w:t>7</w:t>
            </w:r>
          </w:p>
        </w:tc>
      </w:tr>
      <w:tr w:rsidR="00791E27" w:rsidTr="00791E27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 xml:space="preserve">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Муниципальное  имущество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91E27" w:rsidTr="00791E27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2.3.1.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AF475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Общая площадь недвижимого имущества, находящегося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0,991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2.3.2.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из нее </w:t>
            </w:r>
            <w:proofErr w:type="gramStart"/>
            <w:r>
              <w:rPr>
                <w:color w:val="000000"/>
                <w:szCs w:val="28"/>
                <w:lang w:eastAsia="ru-RU"/>
              </w:rPr>
              <w:t>переданная</w:t>
            </w:r>
            <w:proofErr w:type="gramEnd"/>
            <w:r>
              <w:rPr>
                <w:color w:val="000000"/>
                <w:szCs w:val="28"/>
                <w:lang w:eastAsia="ru-RU"/>
              </w:rPr>
              <w:t xml:space="preserve">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2.3.3.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AF475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Общая площадь земли, находящейся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9F47DF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9F47DF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из нее </w:t>
            </w:r>
            <w:proofErr w:type="gramStart"/>
            <w:r>
              <w:rPr>
                <w:color w:val="000000"/>
                <w:szCs w:val="28"/>
                <w:lang w:eastAsia="ru-RU"/>
              </w:rPr>
              <w:t>переданная</w:t>
            </w:r>
            <w:proofErr w:type="gramEnd"/>
            <w:r>
              <w:rPr>
                <w:color w:val="000000"/>
                <w:szCs w:val="28"/>
                <w:lang w:eastAsia="ru-RU"/>
              </w:rPr>
              <w:t xml:space="preserve">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9F47DF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9F47DF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2.3.5.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Приватизировано жилья за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FC0A5D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C0A5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2.3.6.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выставленных на продажу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FC0A5D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C0A5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2.3.7.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1E27" w:rsidRDefault="00791E27">
            <w:pPr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FC0A5D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C0A5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проданных гражданам и юридическим лицам за год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FC0A5D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C0A5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2.3.9.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1E27" w:rsidRDefault="00791E27">
            <w:pPr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FC0A5D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C0A5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Доля земель, находящихся в муниципальной собственности, от общей площади земель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FC0A5D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C0A5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 в том числе </w:t>
            </w:r>
            <w:proofErr w:type="gramStart"/>
            <w:r>
              <w:rPr>
                <w:color w:val="000000"/>
                <w:szCs w:val="28"/>
                <w:lang w:eastAsia="ru-RU"/>
              </w:rPr>
              <w:t>сданной</w:t>
            </w:r>
            <w:proofErr w:type="gramEnd"/>
            <w:r>
              <w:rPr>
                <w:color w:val="000000"/>
                <w:szCs w:val="28"/>
                <w:lang w:eastAsia="ru-RU"/>
              </w:rPr>
              <w:t xml:space="preserve">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FC0A5D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C0A5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AF475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Поступления арендной платы, а также средств от продажи права на заключение договора аренды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FC0A5D" w:rsidRDefault="00AA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22</w:t>
            </w:r>
            <w:r w:rsidR="00B259A2">
              <w:rPr>
                <w:color w:val="000000" w:themeColor="text1"/>
                <w:szCs w:val="28"/>
                <w:lang w:eastAsia="ru-RU"/>
              </w:rPr>
              <w:t>,5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lastRenderedPageBreak/>
              <w:t>2.3.13.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за земли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B259A2" w:rsidRDefault="00AA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15</w:t>
            </w:r>
            <w:r w:rsidR="00B259A2" w:rsidRPr="00B259A2">
              <w:rPr>
                <w:color w:val="000000"/>
                <w:szCs w:val="28"/>
                <w:lang w:eastAsia="ru-RU"/>
              </w:rPr>
              <w:t>,5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от сдачи в аренду имущества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FC0A5D" w:rsidRDefault="00B25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7</w:t>
            </w:r>
            <w:r w:rsidR="00791E27" w:rsidRPr="00E337D0">
              <w:rPr>
                <w:color w:val="000000" w:themeColor="text1"/>
                <w:szCs w:val="28"/>
                <w:lang w:eastAsia="ru-RU"/>
              </w:rPr>
              <w:t>,0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Общая площадь муниципального нежилого фонда, оборудованная: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Pr="009F47DF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водопроводом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кв. 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FC0A5D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C0A5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канализацией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кв. 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FC0A5D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C0A5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центральным отоплением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кв. 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FC0A5D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C0A5D">
              <w:rPr>
                <w:color w:val="000000"/>
                <w:szCs w:val="28"/>
                <w:lang w:eastAsia="ru-RU"/>
              </w:rPr>
              <w:t>904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газом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кв. 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FC0A5D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C0A5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квартирных телефонных аппаратов сети общего пользования или имеющих на нее выход в расчете на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FC0A5D" w:rsidRDefault="00AA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</w:t>
            </w:r>
          </w:p>
        </w:tc>
      </w:tr>
      <w:tr w:rsidR="00791E27" w:rsidTr="00791E27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Экономический потенциал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Число действующих промышленных предприятий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B259A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действующих сельскохозяйственных предприятий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крестьянско-фермерских 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личных подсобных хозяйств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B259A2" w:rsidRDefault="00AC1709" w:rsidP="00CF6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  <w:r w:rsidR="00AA0C6F">
              <w:rPr>
                <w:color w:val="000000"/>
                <w:szCs w:val="28"/>
                <w:lang w:eastAsia="ru-RU"/>
              </w:rPr>
              <w:t>16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действующих стационарных магазинов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действующих рынков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0E5C3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действующих предприятий бытового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Инфраструктурное обустройство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791E27" w:rsidTr="00791E27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Дороги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Протяженность автомобильных дорог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AC1709" w:rsidRDefault="00AC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7</w:t>
            </w:r>
            <w:r w:rsidR="00E337D0">
              <w:rPr>
                <w:color w:val="000000"/>
                <w:szCs w:val="28"/>
                <w:lang w:eastAsia="ru-RU"/>
              </w:rPr>
              <w:t>,</w:t>
            </w:r>
            <w:r>
              <w:rPr>
                <w:color w:val="000000"/>
                <w:szCs w:val="28"/>
                <w:lang w:val="en-US" w:eastAsia="ru-RU"/>
              </w:rPr>
              <w:t>4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4.1.2.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 дорог с твердым покрытием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E337D0" w:rsidRDefault="00E337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3</w:t>
            </w:r>
            <w:r>
              <w:rPr>
                <w:color w:val="000000"/>
                <w:szCs w:val="28"/>
                <w:lang w:eastAsia="ru-RU"/>
              </w:rPr>
              <w:t>,</w:t>
            </w:r>
            <w:r>
              <w:rPr>
                <w:color w:val="000000"/>
                <w:szCs w:val="28"/>
                <w:lang w:val="en-US" w:eastAsia="ru-RU"/>
              </w:rPr>
              <w:t>8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Плотность автомобильных дорог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gramStart"/>
            <w:r>
              <w:rPr>
                <w:color w:val="000000"/>
                <w:szCs w:val="28"/>
                <w:lang w:eastAsia="ru-RU"/>
              </w:rPr>
              <w:t>км</w:t>
            </w:r>
            <w:proofErr w:type="gramEnd"/>
            <w:r>
              <w:rPr>
                <w:color w:val="000000"/>
                <w:szCs w:val="28"/>
                <w:lang w:eastAsia="ru-RU"/>
              </w:rPr>
              <w:t>/кв. 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0,5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4.1.4.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Наличие искусственных сооружений (мосты, трубы)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E337D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Удельный вес освещенных улиц в общей протяженности улиц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100</w:t>
            </w:r>
          </w:p>
        </w:tc>
      </w:tr>
      <w:tr w:rsidR="00791E27" w:rsidTr="00791E27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91E27" w:rsidTr="00791E27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4.2.1.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E337D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дошкольных образовательных учреждений (ДОУ)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9F47DF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9F47DF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791E27" w:rsidTr="00791E27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4.2.2.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1E27" w:rsidRDefault="00791E27">
            <w:pPr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9F47DF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9F47DF">
              <w:rPr>
                <w:color w:val="000000"/>
                <w:szCs w:val="28"/>
                <w:lang w:eastAsia="ru-RU"/>
              </w:rPr>
              <w:t>14</w:t>
            </w:r>
          </w:p>
        </w:tc>
      </w:tr>
      <w:tr w:rsidR="00791E27" w:rsidTr="00791E27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91E27" w:rsidRDefault="00791E27" w:rsidP="000E5C3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9F47DF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9F47DF">
              <w:rPr>
                <w:color w:val="000000"/>
                <w:szCs w:val="28"/>
                <w:lang w:eastAsia="ru-RU"/>
              </w:rPr>
              <w:t>100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9F47DF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9F47DF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4.2.5.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1E27" w:rsidRDefault="00791E27">
            <w:pPr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9F47DF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9F47DF">
              <w:rPr>
                <w:color w:val="000000"/>
                <w:szCs w:val="28"/>
                <w:lang w:eastAsia="ru-RU"/>
              </w:rPr>
              <w:t>120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E337D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детей, посещающих 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9F47DF" w:rsidRDefault="004F4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57</w:t>
            </w:r>
          </w:p>
        </w:tc>
      </w:tr>
      <w:tr w:rsidR="00791E27" w:rsidTr="00791E27">
        <w:trPr>
          <w:cantSplit/>
          <w:trHeight w:val="32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4.2.7.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E337D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малокомплектных сельских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4.2.8.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1E27" w:rsidRDefault="00791E27">
            <w:pPr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детей, посещающих малокомплектные  сельские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lastRenderedPageBreak/>
              <w:t>4.2.10.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учеников, приходящихся на 1 учителя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4,0</w:t>
            </w:r>
          </w:p>
        </w:tc>
      </w:tr>
      <w:tr w:rsidR="00791E27" w:rsidTr="00791E27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0E5C3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населенных пунктов, не имеющих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791E27" w:rsidTr="00791E27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E337D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населенных пунктов, из которых осуществляется ежедневный подвоз детей в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791E27" w:rsidTr="00791E27">
        <w:trPr>
          <w:cantSplit/>
          <w:trHeight w:val="266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4.2.13.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E337D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учреждений дополнительного образования (УДО) (образовательных, музыкальных, художественных, спортивных, технических и др.)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461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4.2.14.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1E27" w:rsidRDefault="00791E27">
            <w:pPr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30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детей 6-18 лет, посещающих УДО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E337D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Доля совместительства учителей в  общеобразовательных учреждениях (отношение штатных должностей к занятым должностям)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1,3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E337D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Доля учителей пенсионного возраста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E337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13</w:t>
            </w:r>
          </w:p>
        </w:tc>
      </w:tr>
      <w:tr w:rsidR="00791E27" w:rsidTr="00791E27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Профессиональное 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4.3.1.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0E5C3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учреждений начального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4.3.2.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0E5C3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мест в образовательных учреждениях начального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4.3.3.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0E5C3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учреждений среднего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4.3.4.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0E5C3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мест в образовательных учреждениях среднего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4.4.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4.4.1.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объектов здравоохранения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4.4.2.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больницы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единиц,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4.4.3.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1E27" w:rsidRDefault="00791E27">
            <w:pPr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4.4.4.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амбулаторно-поликлинические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9F47DF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9F47DF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4.4.5.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1E27" w:rsidRDefault="00791E27">
            <w:pPr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пос./смен.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9F47DF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9F47DF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4.4.6.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санатории,  санатории-профилактории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9F47DF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9F47DF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4.4.7.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1E27" w:rsidRDefault="00791E27">
            <w:pPr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9F47DF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9F47DF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4.4.8.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ФАПы</w:t>
            </w:r>
            <w:proofErr w:type="spellEnd"/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9F47DF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9F47DF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791E27" w:rsidTr="00791E27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4.4.9.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Укомплектованность </w:t>
            </w:r>
            <w:proofErr w:type="spellStart"/>
            <w:r>
              <w:rPr>
                <w:color w:val="000000"/>
                <w:szCs w:val="28"/>
                <w:lang w:eastAsia="ru-RU"/>
              </w:rPr>
              <w:t>ФАПов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медперсоналом (число занятых должностей к числу штатных должностей)    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100</w:t>
            </w:r>
          </w:p>
        </w:tc>
      </w:tr>
      <w:tr w:rsidR="00791E27" w:rsidTr="00791E27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4.4.10.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E337D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населенных пунктов, не имеющих действующих медицинских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791E27" w:rsidTr="00791E27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 xml:space="preserve">4.5.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Физкультура, культура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4.5.1.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Всего спортивных сооружений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lastRenderedPageBreak/>
              <w:t xml:space="preserve">4.5.2.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спортивные комплексы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4.5.3.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стадионы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4.5.4.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плавательные бассейны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4.5.5. 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1E27" w:rsidRDefault="00791E27">
            <w:pPr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дорожек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4.5.6.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спортивные залы, включая школьные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хоккейные коробки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E337D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общедоступных библиотек, число книговыдач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4.5.9.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1E27" w:rsidRDefault="00791E27">
            <w:pPr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экз.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B15042" w:rsidRDefault="00791E27" w:rsidP="004F4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15042">
              <w:rPr>
                <w:color w:val="000000" w:themeColor="text1"/>
                <w:szCs w:val="28"/>
                <w:lang w:eastAsia="ru-RU"/>
              </w:rPr>
              <w:t>43</w:t>
            </w:r>
            <w:r w:rsidR="004F48EF">
              <w:rPr>
                <w:color w:val="000000" w:themeColor="text1"/>
                <w:szCs w:val="28"/>
                <w:lang w:eastAsia="ru-RU"/>
              </w:rPr>
              <w:t>50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4.5.10.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E337D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учреждений культурно-досугового типа, количество мест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4.5.11.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1E27" w:rsidRDefault="00791E27">
            <w:pPr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250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киноустановок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музеев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bookmarkStart w:id="0" w:name="_GoBack" w:colFirst="1" w:colLast="1"/>
            <w:r>
              <w:rPr>
                <w:color w:val="000000"/>
                <w:szCs w:val="28"/>
                <w:lang w:eastAsia="ru-RU"/>
              </w:rPr>
              <w:t>4.5.14.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6B57F8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обустроенных мест массового отдыха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bookmarkEnd w:id="0"/>
      <w:tr w:rsidR="00791E27" w:rsidTr="00791E27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107524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памятников истории и культуры на  территории муниципального образования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4.6.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Социальная защита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91E27" w:rsidTr="00791E27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4.6.1.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91E27" w:rsidRDefault="00791E27" w:rsidP="006B57F8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Численность населения, состоящего на учете в органах и учреждениях социальной защиты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91E27" w:rsidRPr="000E5C3E" w:rsidRDefault="00791E27" w:rsidP="00CF6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49157C">
              <w:rPr>
                <w:color w:val="000000" w:themeColor="text1"/>
                <w:szCs w:val="28"/>
                <w:lang w:eastAsia="ru-RU"/>
              </w:rPr>
              <w:t>1</w:t>
            </w:r>
            <w:r w:rsidR="000E5C3E">
              <w:rPr>
                <w:color w:val="000000" w:themeColor="text1"/>
                <w:szCs w:val="28"/>
                <w:lang w:val="en-US" w:eastAsia="ru-RU"/>
              </w:rPr>
              <w:t>2</w:t>
            </w:r>
            <w:r w:rsidR="000E5C3E">
              <w:rPr>
                <w:color w:val="000000" w:themeColor="text1"/>
                <w:szCs w:val="28"/>
                <w:lang w:eastAsia="ru-RU"/>
              </w:rPr>
              <w:t>5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 по категориям: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Pr="0049157C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4.6.2.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пожилые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49157C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49157C"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4.6.3.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49157C" w:rsidRDefault="00F77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val="en-US" w:eastAsia="ru-RU"/>
              </w:rPr>
            </w:pPr>
            <w:r w:rsidRPr="0049157C">
              <w:rPr>
                <w:color w:val="000000" w:themeColor="text1"/>
                <w:szCs w:val="28"/>
                <w:lang w:eastAsia="ru-RU"/>
              </w:rPr>
              <w:t>2</w:t>
            </w:r>
            <w:r w:rsidRPr="0049157C">
              <w:rPr>
                <w:color w:val="000000" w:themeColor="text1"/>
                <w:szCs w:val="28"/>
                <w:lang w:val="en-US" w:eastAsia="ru-RU"/>
              </w:rPr>
              <w:t>4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4.6.4.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дети-инвалиды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49157C" w:rsidRDefault="000E5C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1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4.6.5.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ветераны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49157C" w:rsidRDefault="00EF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val="en-US"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45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4.6.6.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малоимущие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49157C" w:rsidRDefault="004915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val="en-US" w:eastAsia="ru-RU"/>
              </w:rPr>
            </w:pPr>
            <w:r w:rsidRPr="0049157C">
              <w:rPr>
                <w:color w:val="000000" w:themeColor="text1"/>
                <w:szCs w:val="28"/>
                <w:lang w:val="en-US" w:eastAsia="ru-RU"/>
              </w:rPr>
              <w:t>75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4.6.7.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proofErr w:type="gramStart"/>
            <w:r>
              <w:rPr>
                <w:color w:val="000000"/>
                <w:szCs w:val="28"/>
                <w:lang w:eastAsia="ru-RU"/>
              </w:rPr>
              <w:t>Нуждающиеся</w:t>
            </w:r>
            <w:proofErr w:type="gramEnd"/>
            <w:r>
              <w:rPr>
                <w:color w:val="000000"/>
                <w:szCs w:val="28"/>
                <w:lang w:eastAsia="ru-RU"/>
              </w:rPr>
              <w:t xml:space="preserve"> в обслуживании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Pr="0049157C" w:rsidRDefault="00F77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val="en-US" w:eastAsia="ru-RU"/>
              </w:rPr>
            </w:pPr>
            <w:r w:rsidRPr="0049157C">
              <w:rPr>
                <w:color w:val="000000" w:themeColor="text1"/>
                <w:szCs w:val="28"/>
                <w:lang w:val="en-US" w:eastAsia="ru-RU"/>
              </w:rPr>
              <w:t>0</w:t>
            </w:r>
          </w:p>
        </w:tc>
      </w:tr>
      <w:tr w:rsidR="00791E27" w:rsidTr="00791E27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4.6.8.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107524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Удельный вес населения, получающего меры социальной поддержки, к общей численности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49157C" w:rsidRDefault="004915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val="en-US" w:eastAsia="ru-RU"/>
              </w:rPr>
            </w:pPr>
            <w:r w:rsidRPr="0049157C">
              <w:rPr>
                <w:color w:val="000000" w:themeColor="text1"/>
                <w:szCs w:val="28"/>
                <w:lang w:val="en-US" w:eastAsia="ru-RU"/>
              </w:rPr>
              <w:t>24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4.6.9.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107524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Численность граждан, получающих социальные услуги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49157C" w:rsidRDefault="00222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val="en-US" w:eastAsia="ru-RU"/>
              </w:rPr>
            </w:pPr>
            <w:r>
              <w:rPr>
                <w:color w:val="000000" w:themeColor="text1"/>
                <w:szCs w:val="28"/>
                <w:lang w:val="en-US" w:eastAsia="ru-RU"/>
              </w:rPr>
              <w:t>1</w:t>
            </w:r>
          </w:p>
        </w:tc>
      </w:tr>
      <w:tr w:rsidR="00791E27" w:rsidTr="00791E27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4.6.10.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91E27" w:rsidRDefault="00791E27" w:rsidP="00107524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Численность граждан, нуждающихся в получении места в стационарном учреждении социального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4.6.11.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4.6.12.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107524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инвалидов с психоневрологическими заболеваниями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4.6.13.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6B57F8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Численность семей «группы риска», состоящих на учете в органах и учреждениях социальной защиты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4.6.14.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них 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4.6.15.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107524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Численность детей-сирот и детей, оставшихся без попечения родителей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0F636C" w:rsidRDefault="00C041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11</w:t>
            </w:r>
          </w:p>
        </w:tc>
      </w:tr>
      <w:tr w:rsidR="00791E27" w:rsidTr="00791E27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lastRenderedPageBreak/>
              <w:t xml:space="preserve">4.6.16.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Численность детей-сирот и детей, оставшихся без попечения родителей, охваченных семейными формами устройства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0F636C" w:rsidRDefault="00C041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11</w:t>
            </w:r>
          </w:p>
        </w:tc>
      </w:tr>
      <w:tr w:rsidR="00791E27" w:rsidTr="00791E27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4.7.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4.7.1.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Площадь жилищного фонда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0F636C">
              <w:rPr>
                <w:color w:val="000000" w:themeColor="text1"/>
                <w:szCs w:val="28"/>
                <w:lang w:eastAsia="ru-RU"/>
              </w:rPr>
              <w:t>8,2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4.7.2.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107524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 площадь муниципального жилищного фонда -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C93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0,04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107524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Общая площадь ветхого и аварийного муниципального жилого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107524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семей, состоящих на учете для получения жилья, на конец года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0E5C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 молодые семьи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0E5C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107524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семей, получивших государственную и муниципальную поддержку на улучшение жилищных условий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0E5C3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кв. 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0E5C3E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 индивидуальных жилых домов, построенных населением за свой счет и (или) с помощью кредитов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кв. 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Ввод жилья на 1 человека в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кв. 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107524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Стоимость жилищно-коммунальных услуг для населения в расчете на 1 кв. метр общей площади, в месяц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семей, получивших субсидии на оплату ЖКУ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C041CC" w:rsidRDefault="00C041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70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A41B74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Средняя величина субсидии на оплату ЖКУ (на семью в месяц)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49157C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0F636C">
              <w:rPr>
                <w:color w:val="000000" w:themeColor="text1"/>
                <w:szCs w:val="28"/>
                <w:lang w:eastAsia="ru-RU"/>
              </w:rPr>
              <w:t>350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107524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централизованных источников теплоснабжения -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Протяженность уличной газовой сети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Протяженность тепловых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C041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0,</w:t>
            </w:r>
            <w:r w:rsidR="00C041CC">
              <w:rPr>
                <w:color w:val="000000"/>
                <w:szCs w:val="28"/>
                <w:lang w:eastAsia="ru-RU"/>
              </w:rPr>
              <w:t>418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в том числе </w:t>
            </w:r>
            <w:proofErr w:type="gramStart"/>
            <w:r>
              <w:rPr>
                <w:color w:val="000000"/>
                <w:szCs w:val="28"/>
                <w:lang w:eastAsia="ru-RU"/>
              </w:rPr>
              <w:t>нуждающихся</w:t>
            </w:r>
            <w:proofErr w:type="gramEnd"/>
            <w:r>
              <w:rPr>
                <w:color w:val="000000"/>
                <w:szCs w:val="28"/>
                <w:lang w:eastAsia="ru-RU"/>
              </w:rPr>
              <w:t xml:space="preserve">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4.7.17.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Протяженность водопроводных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C93A15" w:rsidRDefault="00C041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3,69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в том числе </w:t>
            </w:r>
            <w:proofErr w:type="gramStart"/>
            <w:r>
              <w:rPr>
                <w:color w:val="000000"/>
                <w:szCs w:val="28"/>
                <w:lang w:eastAsia="ru-RU"/>
              </w:rPr>
              <w:t>нуждающихся</w:t>
            </w:r>
            <w:proofErr w:type="gramEnd"/>
            <w:r>
              <w:rPr>
                <w:color w:val="000000"/>
                <w:szCs w:val="28"/>
                <w:lang w:eastAsia="ru-RU"/>
              </w:rPr>
              <w:t xml:space="preserve">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C93A15" w:rsidRDefault="00C041CC" w:rsidP="000F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Протяженность канализационных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4.7.20.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в том числе </w:t>
            </w:r>
            <w:proofErr w:type="gramStart"/>
            <w:r>
              <w:rPr>
                <w:color w:val="000000"/>
                <w:szCs w:val="28"/>
                <w:lang w:eastAsia="ru-RU"/>
              </w:rPr>
              <w:t>нуждающихся</w:t>
            </w:r>
            <w:proofErr w:type="gramEnd"/>
            <w:r>
              <w:rPr>
                <w:color w:val="000000"/>
                <w:szCs w:val="28"/>
                <w:lang w:eastAsia="ru-RU"/>
              </w:rPr>
              <w:t xml:space="preserve">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4.7.21.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Доля жилищного фонда, оборудованного всеми видами благоустройства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Доходы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791E27" w:rsidRPr="00107524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Среднемесячная заработная плата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FE7CD9" w:rsidRDefault="00806151" w:rsidP="00D6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20320</w:t>
            </w:r>
            <w:r w:rsidR="00FE7CD9" w:rsidRPr="00D673D1">
              <w:rPr>
                <w:color w:val="000000" w:themeColor="text1"/>
                <w:szCs w:val="28"/>
                <w:lang w:eastAsia="ru-RU"/>
              </w:rPr>
              <w:t>,0</w:t>
            </w:r>
          </w:p>
        </w:tc>
      </w:tr>
      <w:tr w:rsidR="00791E27" w:rsidRPr="00107524" w:rsidTr="00791E27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Бюджет муниципального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Pr="00FE7CD9" w:rsidRDefault="00791E2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color w:val="000000" w:themeColor="text1"/>
                <w:szCs w:val="28"/>
                <w:lang w:eastAsia="ru-RU"/>
              </w:rPr>
            </w:pPr>
          </w:p>
        </w:tc>
      </w:tr>
      <w:tr w:rsidR="00791E27" w:rsidRPr="00107524" w:rsidTr="00791E27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 xml:space="preserve">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Доходы местного бюджета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FE7CD9" w:rsidRDefault="006B57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val="en-US"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8689,7</w:t>
            </w:r>
          </w:p>
        </w:tc>
      </w:tr>
      <w:tr w:rsidR="00791E27" w:rsidRPr="00107524" w:rsidTr="00791E27">
        <w:trPr>
          <w:cantSplit/>
          <w:trHeight w:val="52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6.1.1.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107524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 собственные доходы местного бюджета, включая все межбюджетные трансферты за исключением субвенций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FE7CD9" w:rsidRDefault="006B57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7475,0</w:t>
            </w:r>
          </w:p>
        </w:tc>
      </w:tr>
      <w:tr w:rsidR="00791E27" w:rsidRPr="00107524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из них: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Pr="00FE7CD9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</w:p>
        </w:tc>
      </w:tr>
      <w:tr w:rsidR="00791E27" w:rsidRPr="00107524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6.1.2.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FE7CD9" w:rsidRDefault="006B57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237,7</w:t>
            </w:r>
          </w:p>
        </w:tc>
      </w:tr>
      <w:tr w:rsidR="00791E27" w:rsidRPr="00107524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земельный налог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FE7CD9" w:rsidRDefault="006B57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71,9</w:t>
            </w:r>
          </w:p>
        </w:tc>
      </w:tr>
      <w:tr w:rsidR="00791E27" w:rsidRPr="00107524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6.1.4.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налог на имущество организаций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FE7CD9" w:rsidRDefault="00D6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791E27" w:rsidRPr="00107524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налог на имущество физических лиц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FE7CD9" w:rsidRDefault="006B57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4,7</w:t>
            </w:r>
          </w:p>
        </w:tc>
      </w:tr>
      <w:tr w:rsidR="00791E27" w:rsidRPr="00107524" w:rsidTr="00791E27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6.1.6.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0E5C3E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доходы от сдачи в аренду имущества, находящегося в муниципальной собственности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FE7CD9" w:rsidRDefault="00D6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7,0</w:t>
            </w:r>
          </w:p>
        </w:tc>
      </w:tr>
      <w:tr w:rsidR="00791E27" w:rsidRPr="00107524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6.1.7.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доходы от предпринимательской деятельности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FE7CD9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FE7CD9"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791E27" w:rsidRPr="00107524" w:rsidTr="00791E27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6.2.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Расходы местного бюджета – 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91E27" w:rsidRPr="00FE7CD9" w:rsidRDefault="006B57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8545,6</w:t>
            </w:r>
          </w:p>
        </w:tc>
      </w:tr>
      <w:tr w:rsidR="00791E27" w:rsidRPr="00107524" w:rsidTr="00791E27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в том числе </w:t>
            </w:r>
            <w:proofErr w:type="gramStart"/>
            <w:r>
              <w:rPr>
                <w:color w:val="000000"/>
                <w:szCs w:val="28"/>
                <w:lang w:eastAsia="ru-RU"/>
              </w:rPr>
              <w:t>на</w:t>
            </w:r>
            <w:proofErr w:type="gramEnd"/>
            <w:r>
              <w:rPr>
                <w:color w:val="000000"/>
                <w:szCs w:val="28"/>
                <w:lang w:eastAsia="ru-RU"/>
              </w:rPr>
              <w:t>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Pr="00FE7CD9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</w:p>
        </w:tc>
      </w:tr>
      <w:tr w:rsidR="00791E27" w:rsidRPr="00107524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6.2.1.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FE7CD9" w:rsidRDefault="006B57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2479,6</w:t>
            </w:r>
          </w:p>
        </w:tc>
      </w:tr>
      <w:tr w:rsidR="00791E27" w:rsidRPr="00107524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6.2.2.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Национальную экономику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FE7CD9" w:rsidRDefault="006B57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309,9</w:t>
            </w:r>
          </w:p>
        </w:tc>
      </w:tr>
      <w:tr w:rsidR="00791E27" w:rsidRPr="00107524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6.2.3.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Жилищно-коммунальное хозяйство, включая благоустройство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FE7CD9" w:rsidRDefault="006B57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374,1</w:t>
            </w:r>
          </w:p>
        </w:tc>
      </w:tr>
      <w:tr w:rsidR="00791E27" w:rsidRPr="00107524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6.2.4.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Охрану окружающей среды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FE7CD9" w:rsidRDefault="00FE7C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FE7CD9"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791E27" w:rsidRPr="00107524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6.2.5.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FE7CD9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FE7CD9"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791E27" w:rsidRPr="00107524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6.2.6.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Культуру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FE7CD9" w:rsidRDefault="006B57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4685,1</w:t>
            </w:r>
          </w:p>
        </w:tc>
      </w:tr>
      <w:tr w:rsidR="00791E27" w:rsidRPr="00107524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6.2.7.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D673D1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Кинематографию и средства массовой  информации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FE7CD9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FE7CD9"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791E27" w:rsidRPr="00107524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6.2.8.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FE7CD9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FE7CD9"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791E27" w:rsidRPr="00107524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6.2.9.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Физкультуру и спорт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FE7CD9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FE7CD9"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791E27" w:rsidRPr="00107524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6.2.10.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Социальную политику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FE7CD9" w:rsidRDefault="006B57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271,6</w:t>
            </w:r>
          </w:p>
        </w:tc>
      </w:tr>
      <w:tr w:rsidR="00791E27" w:rsidRPr="00107524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6.2.11.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Охрану общественного порядка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FE7CD9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FE7CD9"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791E27" w:rsidRPr="00107524" w:rsidTr="00791E27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6.3.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Дефицит</w:t>
            </w:r>
            <w:proofErr w:type="gramStart"/>
            <w:r>
              <w:rPr>
                <w:bCs/>
                <w:color w:val="000000"/>
                <w:szCs w:val="28"/>
                <w:lang w:eastAsia="ru-RU"/>
              </w:rPr>
              <w:t xml:space="preserve"> (-), </w:t>
            </w:r>
            <w:proofErr w:type="gramEnd"/>
            <w:r>
              <w:rPr>
                <w:bCs/>
                <w:color w:val="000000"/>
                <w:szCs w:val="28"/>
                <w:lang w:eastAsia="ru-RU"/>
              </w:rPr>
              <w:t>профицит (+) местного бюджета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FE7CD9" w:rsidRDefault="006B57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+144,1</w:t>
            </w:r>
          </w:p>
        </w:tc>
      </w:tr>
      <w:tr w:rsidR="00791E27" w:rsidRPr="00107524" w:rsidTr="00791E27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6.4.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Источники внутреннего финансирования дефицита бюджета: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Pr="00FE7CD9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</w:p>
        </w:tc>
      </w:tr>
      <w:tr w:rsidR="00791E27" w:rsidRPr="00107524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FE7CD9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FE7CD9"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791E27" w:rsidRPr="00107524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заключение кредитных соглашений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FE7CD9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FE7CD9"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791E27" w:rsidRPr="00107524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6.4.3.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иное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FE7CD9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FE7CD9"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</w:tbl>
    <w:p w:rsidR="00791E27" w:rsidRDefault="00791E27" w:rsidP="00791E2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791E27" w:rsidRDefault="00791E27" w:rsidP="00791E2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791E27" w:rsidRDefault="00791E27" w:rsidP="00791E2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791E27" w:rsidRDefault="00791E27" w:rsidP="00791E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>
        <w:rPr>
          <w:szCs w:val="28"/>
        </w:rPr>
        <w:t>____________</w:t>
      </w:r>
    </w:p>
    <w:p w:rsidR="00791E27" w:rsidRDefault="00791E27" w:rsidP="00791E27"/>
    <w:p w:rsidR="00B05AE0" w:rsidRDefault="00B05AE0"/>
    <w:sectPr w:rsidR="00B05A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DBA"/>
    <w:rsid w:val="0008592B"/>
    <w:rsid w:val="000E5C3E"/>
    <w:rsid w:val="000F636C"/>
    <w:rsid w:val="00107524"/>
    <w:rsid w:val="00153D2C"/>
    <w:rsid w:val="00212FA3"/>
    <w:rsid w:val="00222615"/>
    <w:rsid w:val="00304D85"/>
    <w:rsid w:val="003309DD"/>
    <w:rsid w:val="003321C6"/>
    <w:rsid w:val="0049157C"/>
    <w:rsid w:val="004F1255"/>
    <w:rsid w:val="004F48EF"/>
    <w:rsid w:val="00571805"/>
    <w:rsid w:val="00691BDE"/>
    <w:rsid w:val="006B57F8"/>
    <w:rsid w:val="007010A8"/>
    <w:rsid w:val="00791E27"/>
    <w:rsid w:val="00806151"/>
    <w:rsid w:val="009A4CBD"/>
    <w:rsid w:val="009C3FF1"/>
    <w:rsid w:val="009D3310"/>
    <w:rsid w:val="009F47DF"/>
    <w:rsid w:val="00A1076E"/>
    <w:rsid w:val="00A41B74"/>
    <w:rsid w:val="00A64098"/>
    <w:rsid w:val="00AA0C6F"/>
    <w:rsid w:val="00AC1709"/>
    <w:rsid w:val="00AF4759"/>
    <w:rsid w:val="00B05AE0"/>
    <w:rsid w:val="00B15042"/>
    <w:rsid w:val="00B259A2"/>
    <w:rsid w:val="00B80D97"/>
    <w:rsid w:val="00BB2AFB"/>
    <w:rsid w:val="00BD7A10"/>
    <w:rsid w:val="00C041CC"/>
    <w:rsid w:val="00C93A15"/>
    <w:rsid w:val="00CA4DBA"/>
    <w:rsid w:val="00CF60B8"/>
    <w:rsid w:val="00D673D1"/>
    <w:rsid w:val="00DF772A"/>
    <w:rsid w:val="00E337D0"/>
    <w:rsid w:val="00E600F4"/>
    <w:rsid w:val="00EF79AD"/>
    <w:rsid w:val="00F771DD"/>
    <w:rsid w:val="00FC0A5D"/>
    <w:rsid w:val="00FE7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E27"/>
    <w:pPr>
      <w:spacing w:line="360" w:lineRule="auto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9"/>
    <w:qFormat/>
    <w:rsid w:val="00791E27"/>
    <w:pPr>
      <w:spacing w:before="100" w:beforeAutospacing="1" w:after="100" w:afterAutospacing="1" w:line="240" w:lineRule="auto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791E2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91E2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791E2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3">
    <w:name w:val="Hyperlink"/>
    <w:basedOn w:val="a0"/>
    <w:uiPriority w:val="99"/>
    <w:semiHidden/>
    <w:unhideWhenUsed/>
    <w:rsid w:val="00791E27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91E27"/>
    <w:rPr>
      <w:color w:val="800080" w:themeColor="followedHyperlink"/>
      <w:u w:val="single"/>
    </w:rPr>
  </w:style>
  <w:style w:type="character" w:styleId="a5">
    <w:name w:val="Emphasis"/>
    <w:basedOn w:val="a0"/>
    <w:uiPriority w:val="99"/>
    <w:qFormat/>
    <w:rsid w:val="00791E27"/>
    <w:rPr>
      <w:rFonts w:ascii="Times New Roman" w:hAnsi="Times New Roman" w:cs="Times New Roman" w:hint="default"/>
      <w:i/>
      <w:iCs w:val="0"/>
    </w:rPr>
  </w:style>
  <w:style w:type="character" w:styleId="a6">
    <w:name w:val="Strong"/>
    <w:basedOn w:val="a0"/>
    <w:uiPriority w:val="99"/>
    <w:qFormat/>
    <w:rsid w:val="00791E27"/>
    <w:rPr>
      <w:rFonts w:ascii="Times New Roman" w:hAnsi="Times New Roman" w:cs="Times New Roman" w:hint="default"/>
      <w:b/>
      <w:bCs w:val="0"/>
    </w:rPr>
  </w:style>
  <w:style w:type="paragraph" w:styleId="a7">
    <w:name w:val="Normal (Web)"/>
    <w:basedOn w:val="a"/>
    <w:uiPriority w:val="99"/>
    <w:semiHidden/>
    <w:unhideWhenUsed/>
    <w:rsid w:val="00791E27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791E27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91E27"/>
    <w:rPr>
      <w:rFonts w:ascii="Times New Roman" w:eastAsia="Calibri" w:hAnsi="Times New Roman" w:cs="Times New Roman"/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rsid w:val="00791E2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791E27"/>
    <w:rPr>
      <w:rFonts w:ascii="Times New Roman" w:eastAsia="Calibri" w:hAnsi="Times New Roman" w:cs="Times New Roman"/>
      <w:sz w:val="28"/>
    </w:rPr>
  </w:style>
  <w:style w:type="paragraph" w:styleId="ac">
    <w:name w:val="footer"/>
    <w:basedOn w:val="a"/>
    <w:link w:val="ad"/>
    <w:uiPriority w:val="99"/>
    <w:semiHidden/>
    <w:unhideWhenUsed/>
    <w:rsid w:val="00791E2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791E27"/>
    <w:rPr>
      <w:rFonts w:ascii="Times New Roman" w:eastAsia="Calibri" w:hAnsi="Times New Roman" w:cs="Times New Roman"/>
      <w:sz w:val="28"/>
    </w:rPr>
  </w:style>
  <w:style w:type="paragraph" w:styleId="3">
    <w:name w:val="Body Text 3"/>
    <w:basedOn w:val="a"/>
    <w:link w:val="30"/>
    <w:uiPriority w:val="99"/>
    <w:semiHidden/>
    <w:unhideWhenUsed/>
    <w:rsid w:val="00791E27"/>
    <w:pPr>
      <w:spacing w:after="120" w:line="240" w:lineRule="auto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91E2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e">
    <w:name w:val="annotation subject"/>
    <w:basedOn w:val="a8"/>
    <w:next w:val="a8"/>
    <w:link w:val="af"/>
    <w:uiPriority w:val="99"/>
    <w:semiHidden/>
    <w:unhideWhenUsed/>
    <w:rsid w:val="00791E27"/>
    <w:rPr>
      <w:b/>
      <w:bCs/>
    </w:rPr>
  </w:style>
  <w:style w:type="character" w:customStyle="1" w:styleId="af">
    <w:name w:val="Тема примечания Знак"/>
    <w:basedOn w:val="a9"/>
    <w:link w:val="ae"/>
    <w:uiPriority w:val="99"/>
    <w:semiHidden/>
    <w:rsid w:val="00791E27"/>
    <w:rPr>
      <w:rFonts w:ascii="Times New Roman" w:eastAsia="Calibri" w:hAnsi="Times New Roman" w:cs="Times New Roman"/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791E27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uiPriority w:val="99"/>
    <w:semiHidden/>
    <w:rsid w:val="00791E27"/>
    <w:rPr>
      <w:rFonts w:ascii="Tahoma" w:eastAsia="Calibri" w:hAnsi="Tahoma" w:cs="Times New Roman"/>
      <w:sz w:val="16"/>
      <w:szCs w:val="16"/>
      <w:lang w:eastAsia="ru-RU"/>
    </w:rPr>
  </w:style>
  <w:style w:type="paragraph" w:styleId="af2">
    <w:name w:val="List Paragraph"/>
    <w:basedOn w:val="a"/>
    <w:uiPriority w:val="99"/>
    <w:qFormat/>
    <w:rsid w:val="00791E27"/>
    <w:pPr>
      <w:ind w:left="720"/>
      <w:contextualSpacing/>
    </w:pPr>
  </w:style>
  <w:style w:type="paragraph" w:customStyle="1" w:styleId="ConsPlusNonformat">
    <w:name w:val="ConsPlusNonformat"/>
    <w:uiPriority w:val="99"/>
    <w:rsid w:val="00791E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91E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91E2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uiPriority w:val="99"/>
    <w:rsid w:val="00791E27"/>
    <w:pPr>
      <w:widowControl w:val="0"/>
      <w:autoSpaceDE w:val="0"/>
      <w:autoSpaceDN w:val="0"/>
      <w:adjustRightInd w:val="0"/>
      <w:spacing w:after="0" w:line="228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HTML">
    <w:name w:val="HTML Текст"/>
    <w:uiPriority w:val="99"/>
    <w:rsid w:val="00791E27"/>
    <w:pPr>
      <w:spacing w:after="12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791E27"/>
    <w:rPr>
      <w:rFonts w:ascii="Tahoma" w:eastAsia="Calibri" w:hAnsi="Tahoma" w:cs="Tahoma" w:hint="default"/>
      <w:sz w:val="16"/>
      <w:szCs w:val="16"/>
    </w:rPr>
  </w:style>
  <w:style w:type="character" w:customStyle="1" w:styleId="apple-converted-space">
    <w:name w:val="apple-converted-space"/>
    <w:uiPriority w:val="99"/>
    <w:rsid w:val="00791E27"/>
  </w:style>
  <w:style w:type="character" w:customStyle="1" w:styleId="af3">
    <w:name w:val="Цветовое выделение"/>
    <w:uiPriority w:val="99"/>
    <w:rsid w:val="00791E27"/>
    <w:rPr>
      <w:b/>
      <w:bCs w:val="0"/>
      <w:color w:val="000080"/>
    </w:rPr>
  </w:style>
  <w:style w:type="character" w:customStyle="1" w:styleId="12">
    <w:name w:val="Текст примечания Знак1"/>
    <w:basedOn w:val="a0"/>
    <w:uiPriority w:val="99"/>
    <w:semiHidden/>
    <w:rsid w:val="00791E27"/>
    <w:rPr>
      <w:rFonts w:ascii="Times New Roman" w:eastAsia="Calibri" w:hAnsi="Times New Roman" w:cs="Times New Roman" w:hint="default"/>
      <w:sz w:val="20"/>
      <w:szCs w:val="20"/>
    </w:rPr>
  </w:style>
  <w:style w:type="character" w:customStyle="1" w:styleId="13">
    <w:name w:val="Тема примечания Знак1"/>
    <w:basedOn w:val="12"/>
    <w:uiPriority w:val="99"/>
    <w:semiHidden/>
    <w:rsid w:val="00791E27"/>
    <w:rPr>
      <w:rFonts w:ascii="Times New Roman" w:eastAsia="Calibri" w:hAnsi="Times New Roman" w:cs="Times New Roman" w:hint="default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E27"/>
    <w:pPr>
      <w:spacing w:line="360" w:lineRule="auto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9"/>
    <w:qFormat/>
    <w:rsid w:val="00791E27"/>
    <w:pPr>
      <w:spacing w:before="100" w:beforeAutospacing="1" w:after="100" w:afterAutospacing="1" w:line="240" w:lineRule="auto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791E2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91E2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791E2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3">
    <w:name w:val="Hyperlink"/>
    <w:basedOn w:val="a0"/>
    <w:uiPriority w:val="99"/>
    <w:semiHidden/>
    <w:unhideWhenUsed/>
    <w:rsid w:val="00791E27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91E27"/>
    <w:rPr>
      <w:color w:val="800080" w:themeColor="followedHyperlink"/>
      <w:u w:val="single"/>
    </w:rPr>
  </w:style>
  <w:style w:type="character" w:styleId="a5">
    <w:name w:val="Emphasis"/>
    <w:basedOn w:val="a0"/>
    <w:uiPriority w:val="99"/>
    <w:qFormat/>
    <w:rsid w:val="00791E27"/>
    <w:rPr>
      <w:rFonts w:ascii="Times New Roman" w:hAnsi="Times New Roman" w:cs="Times New Roman" w:hint="default"/>
      <w:i/>
      <w:iCs w:val="0"/>
    </w:rPr>
  </w:style>
  <w:style w:type="character" w:styleId="a6">
    <w:name w:val="Strong"/>
    <w:basedOn w:val="a0"/>
    <w:uiPriority w:val="99"/>
    <w:qFormat/>
    <w:rsid w:val="00791E27"/>
    <w:rPr>
      <w:rFonts w:ascii="Times New Roman" w:hAnsi="Times New Roman" w:cs="Times New Roman" w:hint="default"/>
      <w:b/>
      <w:bCs w:val="0"/>
    </w:rPr>
  </w:style>
  <w:style w:type="paragraph" w:styleId="a7">
    <w:name w:val="Normal (Web)"/>
    <w:basedOn w:val="a"/>
    <w:uiPriority w:val="99"/>
    <w:semiHidden/>
    <w:unhideWhenUsed/>
    <w:rsid w:val="00791E27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791E27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91E27"/>
    <w:rPr>
      <w:rFonts w:ascii="Times New Roman" w:eastAsia="Calibri" w:hAnsi="Times New Roman" w:cs="Times New Roman"/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rsid w:val="00791E2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791E27"/>
    <w:rPr>
      <w:rFonts w:ascii="Times New Roman" w:eastAsia="Calibri" w:hAnsi="Times New Roman" w:cs="Times New Roman"/>
      <w:sz w:val="28"/>
    </w:rPr>
  </w:style>
  <w:style w:type="paragraph" w:styleId="ac">
    <w:name w:val="footer"/>
    <w:basedOn w:val="a"/>
    <w:link w:val="ad"/>
    <w:uiPriority w:val="99"/>
    <w:semiHidden/>
    <w:unhideWhenUsed/>
    <w:rsid w:val="00791E2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791E27"/>
    <w:rPr>
      <w:rFonts w:ascii="Times New Roman" w:eastAsia="Calibri" w:hAnsi="Times New Roman" w:cs="Times New Roman"/>
      <w:sz w:val="28"/>
    </w:rPr>
  </w:style>
  <w:style w:type="paragraph" w:styleId="3">
    <w:name w:val="Body Text 3"/>
    <w:basedOn w:val="a"/>
    <w:link w:val="30"/>
    <w:uiPriority w:val="99"/>
    <w:semiHidden/>
    <w:unhideWhenUsed/>
    <w:rsid w:val="00791E27"/>
    <w:pPr>
      <w:spacing w:after="120" w:line="240" w:lineRule="auto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91E2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e">
    <w:name w:val="annotation subject"/>
    <w:basedOn w:val="a8"/>
    <w:next w:val="a8"/>
    <w:link w:val="af"/>
    <w:uiPriority w:val="99"/>
    <w:semiHidden/>
    <w:unhideWhenUsed/>
    <w:rsid w:val="00791E27"/>
    <w:rPr>
      <w:b/>
      <w:bCs/>
    </w:rPr>
  </w:style>
  <w:style w:type="character" w:customStyle="1" w:styleId="af">
    <w:name w:val="Тема примечания Знак"/>
    <w:basedOn w:val="a9"/>
    <w:link w:val="ae"/>
    <w:uiPriority w:val="99"/>
    <w:semiHidden/>
    <w:rsid w:val="00791E27"/>
    <w:rPr>
      <w:rFonts w:ascii="Times New Roman" w:eastAsia="Calibri" w:hAnsi="Times New Roman" w:cs="Times New Roman"/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791E27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uiPriority w:val="99"/>
    <w:semiHidden/>
    <w:rsid w:val="00791E27"/>
    <w:rPr>
      <w:rFonts w:ascii="Tahoma" w:eastAsia="Calibri" w:hAnsi="Tahoma" w:cs="Times New Roman"/>
      <w:sz w:val="16"/>
      <w:szCs w:val="16"/>
      <w:lang w:eastAsia="ru-RU"/>
    </w:rPr>
  </w:style>
  <w:style w:type="paragraph" w:styleId="af2">
    <w:name w:val="List Paragraph"/>
    <w:basedOn w:val="a"/>
    <w:uiPriority w:val="99"/>
    <w:qFormat/>
    <w:rsid w:val="00791E27"/>
    <w:pPr>
      <w:ind w:left="720"/>
      <w:contextualSpacing/>
    </w:pPr>
  </w:style>
  <w:style w:type="paragraph" w:customStyle="1" w:styleId="ConsPlusNonformat">
    <w:name w:val="ConsPlusNonformat"/>
    <w:uiPriority w:val="99"/>
    <w:rsid w:val="00791E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91E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91E2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uiPriority w:val="99"/>
    <w:rsid w:val="00791E27"/>
    <w:pPr>
      <w:widowControl w:val="0"/>
      <w:autoSpaceDE w:val="0"/>
      <w:autoSpaceDN w:val="0"/>
      <w:adjustRightInd w:val="0"/>
      <w:spacing w:after="0" w:line="228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HTML">
    <w:name w:val="HTML Текст"/>
    <w:uiPriority w:val="99"/>
    <w:rsid w:val="00791E27"/>
    <w:pPr>
      <w:spacing w:after="12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791E27"/>
    <w:rPr>
      <w:rFonts w:ascii="Tahoma" w:eastAsia="Calibri" w:hAnsi="Tahoma" w:cs="Tahoma" w:hint="default"/>
      <w:sz w:val="16"/>
      <w:szCs w:val="16"/>
    </w:rPr>
  </w:style>
  <w:style w:type="character" w:customStyle="1" w:styleId="apple-converted-space">
    <w:name w:val="apple-converted-space"/>
    <w:uiPriority w:val="99"/>
    <w:rsid w:val="00791E27"/>
  </w:style>
  <w:style w:type="character" w:customStyle="1" w:styleId="af3">
    <w:name w:val="Цветовое выделение"/>
    <w:uiPriority w:val="99"/>
    <w:rsid w:val="00791E27"/>
    <w:rPr>
      <w:b/>
      <w:bCs w:val="0"/>
      <w:color w:val="000080"/>
    </w:rPr>
  </w:style>
  <w:style w:type="character" w:customStyle="1" w:styleId="12">
    <w:name w:val="Текст примечания Знак1"/>
    <w:basedOn w:val="a0"/>
    <w:uiPriority w:val="99"/>
    <w:semiHidden/>
    <w:rsid w:val="00791E27"/>
    <w:rPr>
      <w:rFonts w:ascii="Times New Roman" w:eastAsia="Calibri" w:hAnsi="Times New Roman" w:cs="Times New Roman" w:hint="default"/>
      <w:sz w:val="20"/>
      <w:szCs w:val="20"/>
    </w:rPr>
  </w:style>
  <w:style w:type="character" w:customStyle="1" w:styleId="13">
    <w:name w:val="Тема примечания Знак1"/>
    <w:basedOn w:val="12"/>
    <w:uiPriority w:val="99"/>
    <w:semiHidden/>
    <w:rsid w:val="00791E27"/>
    <w:rPr>
      <w:rFonts w:ascii="Times New Roman" w:eastAsia="Calibri" w:hAnsi="Times New Roman" w:cs="Times New Roman" w:hint="default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17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95FA4-33F3-479A-900B-5CC5BAA1F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8</Pages>
  <Words>1823</Words>
  <Characters>10392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1-Сибирцево</Company>
  <LinksUpToDate>false</LinksUpToDate>
  <CharactersWithSpaces>12191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новый</dc:creator>
  <cp:keywords/>
  <dc:description/>
  <cp:lastModifiedBy>Пользователь</cp:lastModifiedBy>
  <cp:revision>23</cp:revision>
  <cp:lastPrinted>2020-06-25T05:08:00Z</cp:lastPrinted>
  <dcterms:created xsi:type="dcterms:W3CDTF">2020-03-27T05:50:00Z</dcterms:created>
  <dcterms:modified xsi:type="dcterms:W3CDTF">2023-06-26T05:25:00Z</dcterms:modified>
</cp:coreProperties>
</file>